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EEEE"/>
  <w:body>
    <w:tbl>
      <w:tblPr>
        <w:tblpPr w:leftFromText="45" w:rightFromText="45" w:vertAnchor="text" w:tblpXSpec="right" w:tblpYSpec="cent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3214"/>
      </w:tblGrid>
      <w:tr w:rsidR="00000000" w14:paraId="53A7904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D4F99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Rowin Andruscavage</w:t>
            </w:r>
            <w:r>
              <w:rPr>
                <w:rFonts w:eastAsia="Times New Roman"/>
              </w:rPr>
              <w:br/>
            </w:r>
            <w:hyperlink r:id="rId5" w:history="1">
              <w:r>
                <w:rPr>
                  <w:rStyle w:val="Hyperlink"/>
                  <w:rFonts w:eastAsia="Times New Roman"/>
                  <w:i/>
                  <w:iCs/>
                  <w:sz w:val="20"/>
                  <w:szCs w:val="20"/>
                </w:rPr>
                <w:t>rowin@andruscavage.com</w:t>
              </w:r>
            </w:hyperlink>
            <w:r>
              <w:rPr>
                <w:rFonts w:eastAsia="Times New Roman"/>
                <w:i/>
                <w:iCs/>
                <w:sz w:val="20"/>
                <w:szCs w:val="20"/>
              </w:rPr>
              <w:br/>
            </w:r>
            <w:hyperlink r:id="rId6" w:history="1">
              <w:r>
                <w:rPr>
                  <w:rStyle w:val="Hyperlink"/>
                  <w:rFonts w:eastAsia="Times New Roman"/>
                  <w:i/>
                  <w:iCs/>
                  <w:sz w:val="20"/>
                  <w:szCs w:val="20"/>
                </w:rPr>
                <w:t>http://rowin.andruscavage.com/~rwa2/</w:t>
              </w:r>
            </w:hyperlink>
          </w:p>
        </w:tc>
        <w:tc>
          <w:tcPr>
            <w:tcW w:w="0" w:type="auto"/>
            <w:vAlign w:val="bottom"/>
            <w:hideMark/>
          </w:tcPr>
          <w:p w14:paraId="4CE3A115" w14:textId="77777777" w:rsidR="00000000" w:rsidRDefault="00DC6AB5">
            <w:pPr>
              <w:pStyle w:val="HTMLAddress"/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br/>
              <w:t>15715 NE 66th Pl</w:t>
            </w:r>
            <w:r>
              <w:rPr>
                <w:rFonts w:eastAsia="Times New Roman"/>
                <w:sz w:val="20"/>
                <w:szCs w:val="20"/>
              </w:rPr>
              <w:br/>
              <w:t>Redmond, WA 98052</w:t>
            </w:r>
            <w:r>
              <w:rPr>
                <w:rFonts w:eastAsia="Times New Roman"/>
                <w:sz w:val="20"/>
                <w:szCs w:val="20"/>
              </w:rPr>
              <w:br/>
              <w:t>(206) 659-8812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5E55B71F" w14:textId="77777777" w:rsidR="00000000" w:rsidRDefault="00DC6AB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14:paraId="195F123B" w14:textId="77777777" w:rsidR="00000000" w:rsidRDefault="00DC6AB5">
      <w:pPr>
        <w:rPr>
          <w:rFonts w:eastAsia="Times New Roman"/>
        </w:rPr>
      </w:pPr>
      <w:r>
        <w:rPr>
          <w:rFonts w:eastAsia="Times New Roman"/>
        </w:rPr>
        <w:pict w14:anchorId="1A9EBA6F"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6871"/>
        <w:gridCol w:w="1254"/>
      </w:tblGrid>
      <w:tr w:rsidR="00000000" w14:paraId="09D74F7A" w14:textId="77777777">
        <w:trPr>
          <w:tblCellSpacing w:w="15" w:type="dxa"/>
        </w:trPr>
        <w:tc>
          <w:tcPr>
            <w:tcW w:w="0" w:type="auto"/>
            <w:hideMark/>
          </w:tcPr>
          <w:p w14:paraId="6F4B1F79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Objective: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034E15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Systems design, analysis, and optimization using simulation and rapid prototyping.</w:t>
            </w:r>
          </w:p>
        </w:tc>
      </w:tr>
      <w:tr w:rsidR="00000000" w14:paraId="4C3696B9" w14:textId="77777777">
        <w:trPr>
          <w:tblCellSpacing w:w="15" w:type="dxa"/>
        </w:trPr>
        <w:tc>
          <w:tcPr>
            <w:tcW w:w="0" w:type="auto"/>
            <w:hideMark/>
          </w:tcPr>
          <w:p w14:paraId="2410B89D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Proficient: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8728D7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Computing:</w:t>
            </w:r>
            <w:r>
              <w:rPr>
                <w:rFonts w:eastAsia="Times New Roman"/>
              </w:rPr>
              <w:t xml:space="preserve"> UNIX (clusters, Linux, SUN, SGI), OpenStack, AWS, VMware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Languages:</w:t>
            </w:r>
            <w:r>
              <w:rPr>
                <w:rFonts w:eastAsia="Times New Roman"/>
              </w:rPr>
              <w:t xml:space="preserve"> Python, Ruby, PERL, Bash, Java,</w:t>
            </w:r>
            <w:r>
              <w:rPr>
                <w:rFonts w:eastAsia="Times New Roman"/>
              </w:rPr>
              <w:t xml:space="preserve"> C/C++, </w:t>
            </w:r>
            <w:proofErr w:type="spellStart"/>
            <w:r>
              <w:rPr>
                <w:rFonts w:eastAsia="Times New Roman"/>
              </w:rPr>
              <w:t>Matlab</w:t>
            </w:r>
            <w:proofErr w:type="spellEnd"/>
            <w:r>
              <w:rPr>
                <w:rFonts w:eastAsia="Times New Roman"/>
              </w:rPr>
              <w:t>, SQL, XML/XSLT, Office macros, SCM: Git, Hg, Perforce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Analysis &amp; Visualization:</w:t>
            </w:r>
            <w:r>
              <w:rPr>
                <w:rFonts w:eastAsia="Times New Roman"/>
              </w:rPr>
              <w:t xml:space="preserve"> UML, FEA, 3D rendering &amp; animation, graphics manipulation/scripting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Technologies:</w:t>
            </w:r>
            <w:r>
              <w:rPr>
                <w:rFonts w:eastAsia="Times New Roman"/>
              </w:rPr>
              <w:t xml:space="preserve"> open source, HW/network/OS/application health monitoring &amp; tuning, LAMP/Tomcat,</w:t>
            </w:r>
            <w:r>
              <w:rPr>
                <w:rFonts w:eastAsia="Times New Roman"/>
              </w:rPr>
              <w:t xml:space="preserve"> NGINX, Varnish, F5 </w:t>
            </w:r>
            <w:proofErr w:type="spellStart"/>
            <w:r>
              <w:rPr>
                <w:rFonts w:eastAsia="Times New Roman"/>
              </w:rPr>
              <w:t>BigIP</w:t>
            </w:r>
            <w:proofErr w:type="spellEnd"/>
            <w:r>
              <w:rPr>
                <w:rFonts w:eastAsia="Times New Roman"/>
              </w:rPr>
              <w:t>, Elastic Stack, Couchbase, ADC/DAC interfaces</w:t>
            </w:r>
          </w:p>
        </w:tc>
      </w:tr>
      <w:tr w:rsidR="00000000" w14:paraId="1B142E67" w14:textId="77777777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65411025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Experience:</w:t>
            </w:r>
          </w:p>
        </w:tc>
        <w:tc>
          <w:tcPr>
            <w:tcW w:w="0" w:type="auto"/>
            <w:vAlign w:val="center"/>
            <w:hideMark/>
          </w:tcPr>
          <w:p w14:paraId="0C154C96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Senior Engineer, Systems Architecture</w:t>
            </w:r>
            <w:r>
              <w:rPr>
                <w:rFonts w:eastAsia="Times New Roman"/>
              </w:rPr>
              <w:t xml:space="preserve">, T-Mobile, Bellevue WA </w:t>
            </w:r>
          </w:p>
        </w:tc>
        <w:tc>
          <w:tcPr>
            <w:tcW w:w="0" w:type="auto"/>
            <w:hideMark/>
          </w:tcPr>
          <w:p w14:paraId="2827D49C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May 2018-pres.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 w14:paraId="29D2EC0E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044F510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7A6A3D" w14:textId="77777777" w:rsidR="00000000" w:rsidRDefault="00DC6AB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DevOps infrastructure lead for enterprise DIGITS rich communications service.</w:t>
            </w:r>
          </w:p>
          <w:p w14:paraId="134A70B8" w14:textId="77777777" w:rsidR="00000000" w:rsidRDefault="00DC6AB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Automate CI/CD of resilient conferencing platform across multiple datacenters using Jenkins and Ansible on OpenStack, monitored with </w:t>
            </w:r>
            <w:proofErr w:type="spellStart"/>
            <w:r>
              <w:rPr>
                <w:rFonts w:eastAsia="Times New Roman"/>
              </w:rPr>
              <w:t>Check_MK</w:t>
            </w:r>
            <w:proofErr w:type="spellEnd"/>
            <w:r>
              <w:rPr>
                <w:rFonts w:eastAsia="Times New Roman"/>
              </w:rPr>
              <w:t xml:space="preserve"> and secured Elastic Stack event log aggregation.</w:t>
            </w:r>
          </w:p>
        </w:tc>
      </w:tr>
      <w:tr w:rsidR="00000000" w14:paraId="3DD72417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B6AB2E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D1D23C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Senior DevOps Engineer</w:t>
            </w:r>
            <w:r>
              <w:rPr>
                <w:rFonts w:eastAsia="Times New Roman"/>
              </w:rPr>
              <w:t>, Global Eagl</w:t>
            </w:r>
            <w:r>
              <w:rPr>
                <w:rFonts w:eastAsia="Times New Roman"/>
              </w:rPr>
              <w:t>e</w:t>
            </w:r>
            <w:r>
              <w:rPr>
                <w:rFonts w:eastAsia="Times New Roman"/>
              </w:rPr>
              <w:t>, Seattle WA</w:t>
            </w:r>
          </w:p>
        </w:tc>
        <w:tc>
          <w:tcPr>
            <w:tcW w:w="0" w:type="auto"/>
            <w:hideMark/>
          </w:tcPr>
          <w:p w14:paraId="117B2F6D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2014-2018</w:t>
            </w:r>
          </w:p>
        </w:tc>
      </w:tr>
      <w:tr w:rsidR="00000000" w14:paraId="428019BC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19068BE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0EE118" w14:textId="77777777" w:rsidR="00000000" w:rsidRDefault="00DC6AB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utomation for largest non-government provider of satellite internet for maritime, terrestrial, and aviation markets.</w:t>
            </w:r>
          </w:p>
          <w:p w14:paraId="01DE25AC" w14:textId="77777777" w:rsidR="00000000" w:rsidRDefault="00DC6AB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Develop and maintain CI/CD pipeline for hybrid satellite / long-range </w:t>
            </w:r>
            <w:proofErr w:type="spellStart"/>
            <w:r>
              <w:rPr>
                <w:rFonts w:eastAsia="Times New Roman"/>
              </w:rPr>
              <w:t>wifi</w:t>
            </w:r>
            <w:proofErr w:type="spellEnd"/>
            <w:r>
              <w:rPr>
                <w:rFonts w:eastAsia="Times New Roman"/>
              </w:rPr>
              <w:t xml:space="preserve"> data centers at sea aboard cruise ships and ferries using </w:t>
            </w:r>
            <w:proofErr w:type="spellStart"/>
            <w:r>
              <w:rPr>
                <w:rFonts w:eastAsia="Times New Roman"/>
              </w:rPr>
              <w:t>Stacka</w:t>
            </w:r>
            <w:r>
              <w:rPr>
                <w:rFonts w:eastAsia="Times New Roman"/>
              </w:rPr>
              <w:t>to</w:t>
            </w:r>
            <w:proofErr w:type="spellEnd"/>
            <w:r>
              <w:rPr>
                <w:rFonts w:eastAsia="Times New Roman"/>
              </w:rPr>
              <w:t xml:space="preserve"> + Chef, migrated to Docker + Ansible. </w:t>
            </w:r>
            <w:proofErr w:type="spellStart"/>
            <w:r>
              <w:rPr>
                <w:rFonts w:eastAsia="Times New Roman"/>
              </w:rPr>
              <w:t>ServerSpec</w:t>
            </w:r>
            <w:proofErr w:type="spellEnd"/>
            <w:r>
              <w:rPr>
                <w:rFonts w:eastAsia="Times New Roman"/>
              </w:rPr>
              <w:t xml:space="preserve"> TDD from </w:t>
            </w:r>
            <w:proofErr w:type="spellStart"/>
            <w:r>
              <w:rPr>
                <w:rFonts w:eastAsia="Times New Roman"/>
              </w:rPr>
              <w:t>Github</w:t>
            </w:r>
            <w:proofErr w:type="spellEnd"/>
            <w:r>
              <w:rPr>
                <w:rFonts w:eastAsia="Times New Roman"/>
              </w:rPr>
              <w:t xml:space="preserve">/Gerrit, using Jenkins to orchestrate test-kitchen Vagrant instances w/ linting in </w:t>
            </w:r>
            <w:proofErr w:type="spellStart"/>
            <w:r>
              <w:rPr>
                <w:rFonts w:eastAsia="Times New Roman"/>
              </w:rPr>
              <w:t>RuboCop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Foodcritic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4257EF32" w14:textId="77777777" w:rsidR="00000000" w:rsidRDefault="00DC6AB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Upgrade and maintain Elasticsearch-Logstash-Kibana data pipeline for </w:t>
            </w:r>
            <w:proofErr w:type="spellStart"/>
            <w:r>
              <w:rPr>
                <w:rFonts w:eastAsia="Times New Roman"/>
              </w:rPr>
              <w:t>realtime</w:t>
            </w:r>
            <w:proofErr w:type="spellEnd"/>
            <w:r>
              <w:rPr>
                <w:rFonts w:eastAsia="Times New Roman"/>
              </w:rPr>
              <w:t xml:space="preserve"> usage a</w:t>
            </w:r>
            <w:r>
              <w:rPr>
                <w:rFonts w:eastAsia="Times New Roman"/>
              </w:rPr>
              <w:t xml:space="preserve">nd billing reports. Fleet monitoring and notification w/ Icinga2, </w:t>
            </w:r>
            <w:proofErr w:type="spellStart"/>
            <w:r>
              <w:rPr>
                <w:rFonts w:eastAsia="Times New Roman"/>
              </w:rPr>
              <w:t>Sensu</w:t>
            </w:r>
            <w:proofErr w:type="spellEnd"/>
            <w:r>
              <w:rPr>
                <w:rFonts w:eastAsia="Times New Roman"/>
              </w:rPr>
              <w:t xml:space="preserve">, and Serf. Automated </w:t>
            </w:r>
            <w:proofErr w:type="spellStart"/>
            <w:r>
              <w:rPr>
                <w:rFonts w:eastAsia="Times New Roman"/>
              </w:rPr>
              <w:t>baremetal</w:t>
            </w:r>
            <w:proofErr w:type="spellEnd"/>
            <w:r>
              <w:rPr>
                <w:rFonts w:eastAsia="Times New Roman"/>
              </w:rPr>
              <w:t xml:space="preserve"> shipboard cloud provisioning in concert with AWS infrastructure. Prototyped high availability architecture using </w:t>
            </w:r>
            <w:proofErr w:type="spellStart"/>
            <w:r>
              <w:rPr>
                <w:rFonts w:eastAsia="Times New Roman"/>
              </w:rPr>
              <w:t>HAProxy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Keepalived</w:t>
            </w:r>
            <w:proofErr w:type="spellEnd"/>
            <w:r>
              <w:rPr>
                <w:rFonts w:eastAsia="Times New Roman"/>
              </w:rPr>
              <w:t xml:space="preserve"> with </w:t>
            </w:r>
            <w:proofErr w:type="spellStart"/>
            <w:r>
              <w:rPr>
                <w:rFonts w:eastAsia="Times New Roman"/>
              </w:rPr>
              <w:t>libvirt-kvm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000000" w14:paraId="2FF0ED43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681BCF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FFBE38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Senior Systems Engineer</w:t>
            </w:r>
            <w:r>
              <w:rPr>
                <w:rFonts w:eastAsia="Times New Roman"/>
              </w:rPr>
              <w:t>, The Walt Disney Company, Seattle WA</w:t>
            </w:r>
          </w:p>
        </w:tc>
        <w:tc>
          <w:tcPr>
            <w:tcW w:w="0" w:type="auto"/>
            <w:hideMark/>
          </w:tcPr>
          <w:p w14:paraId="11316B60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2012-2014</w:t>
            </w:r>
          </w:p>
        </w:tc>
      </w:tr>
      <w:tr w:rsidR="00000000" w14:paraId="45A4F76E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CADD56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99F659" w14:textId="77777777" w:rsidR="00000000" w:rsidRDefault="00DC6AB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Oncall</w:t>
            </w:r>
            <w:proofErr w:type="spellEnd"/>
            <w:r>
              <w:rPr>
                <w:rFonts w:eastAsia="Times New Roman"/>
              </w:rPr>
              <w:t xml:space="preserve"> support for Walt Disney Parks and Resorts Online – the highest volume travel website worldwide processing millions of dollars' worth of transactions daily.</w:t>
            </w:r>
          </w:p>
          <w:p w14:paraId="128C8076" w14:textId="77777777" w:rsidR="00000000" w:rsidRDefault="00DC6AB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Work with geogra</w:t>
            </w:r>
            <w:r>
              <w:rPr>
                <w:rFonts w:eastAsia="Times New Roman"/>
              </w:rPr>
              <w:t>phically distributed teams using ITIL practices to set up and maintain Dev, QA, LT, and Prod environments through lifecycle of hundreds of sites while maintaining PCI DSS compliance.</w:t>
            </w:r>
          </w:p>
          <w:p w14:paraId="3328F753" w14:textId="77777777" w:rsidR="00000000" w:rsidRDefault="00DC6AB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Automation of operations with Bamboo CI pipeline, </w:t>
            </w:r>
            <w:proofErr w:type="spellStart"/>
            <w:r>
              <w:rPr>
                <w:rFonts w:eastAsia="Times New Roman"/>
              </w:rPr>
              <w:t>Rundeck</w:t>
            </w:r>
            <w:proofErr w:type="spellEnd"/>
            <w:r>
              <w:rPr>
                <w:rFonts w:eastAsia="Times New Roman"/>
              </w:rPr>
              <w:t xml:space="preserve">, and migration </w:t>
            </w:r>
            <w:r>
              <w:rPr>
                <w:rFonts w:eastAsia="Times New Roman"/>
              </w:rPr>
              <w:t>to Chef-based deployments. SME for Couchbase NoSQL DB. Disaster Recovery datacenter migration.</w:t>
            </w:r>
          </w:p>
        </w:tc>
      </w:tr>
      <w:tr w:rsidR="00000000" w14:paraId="20174E47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B50D5A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CE2019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Software Development Engineer</w:t>
            </w:r>
            <w:r>
              <w:rPr>
                <w:rFonts w:eastAsia="Times New Roman"/>
              </w:rPr>
              <w:t>, Microsoft (via Volt), Redmond WA</w:t>
            </w:r>
          </w:p>
        </w:tc>
        <w:tc>
          <w:tcPr>
            <w:tcW w:w="0" w:type="auto"/>
            <w:hideMark/>
          </w:tcPr>
          <w:p w14:paraId="4EB20FDC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2012</w:t>
            </w:r>
          </w:p>
        </w:tc>
      </w:tr>
      <w:tr w:rsidR="00000000" w14:paraId="3BA8BEC3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22CE17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490919" w14:textId="77777777" w:rsidR="00000000" w:rsidRDefault="00DC6AB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As aerodynamicist for Flight, created flight dynamics models and tuning procedures for a variety of simulated aircraft. Development, test, and release C++ and Lua on a tight monthly schedule.</w:t>
            </w:r>
          </w:p>
          <w:p w14:paraId="17EEB52A" w14:textId="77777777" w:rsidR="00000000" w:rsidRDefault="00DC6AB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Integrated DATCOM into aircraft flight dynamics modeling pipelin</w:t>
            </w:r>
            <w:r>
              <w:rPr>
                <w:rFonts w:eastAsia="Times New Roman"/>
              </w:rPr>
              <w:t>e. Improved propeller fidelity with solver based on Goldstein vortex theory.</w:t>
            </w:r>
          </w:p>
        </w:tc>
      </w:tr>
      <w:tr w:rsidR="00000000" w14:paraId="59928B62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AB02A6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9182E7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Systems Engineer</w:t>
            </w:r>
            <w:r>
              <w:rPr>
                <w:rFonts w:eastAsia="Times New Roman"/>
              </w:rPr>
              <w:t xml:space="preserve">, SAIC, Naval Surface Warfare Center, </w:t>
            </w:r>
            <w:proofErr w:type="spellStart"/>
            <w:r>
              <w:rPr>
                <w:rFonts w:eastAsia="Times New Roman"/>
              </w:rPr>
              <w:t>Carderock</w:t>
            </w:r>
            <w:proofErr w:type="spellEnd"/>
            <w:r>
              <w:rPr>
                <w:rFonts w:eastAsia="Times New Roman"/>
              </w:rPr>
              <w:t xml:space="preserve"> MD</w:t>
            </w:r>
          </w:p>
        </w:tc>
        <w:tc>
          <w:tcPr>
            <w:tcW w:w="0" w:type="auto"/>
            <w:hideMark/>
          </w:tcPr>
          <w:p w14:paraId="0357C7A4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2009-2012</w:t>
            </w:r>
          </w:p>
        </w:tc>
      </w:tr>
      <w:tr w:rsidR="00000000" w14:paraId="15463172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FA2044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B4BF99" w14:textId="77777777" w:rsidR="00000000" w:rsidRDefault="00DC6AB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Developed, deployed, and supported 100+ node clusters for submarine sonar system training simulators used at naval bases across the USA. Provided documentation and training to enable aggressive crew training schedules in DISA COMSEC environments.</w:t>
            </w:r>
          </w:p>
          <w:p w14:paraId="7C2723D3" w14:textId="77777777" w:rsidR="00000000" w:rsidRDefault="00DC6AB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Engineere</w:t>
            </w:r>
            <w:r>
              <w:rPr>
                <w:rFonts w:eastAsia="Times New Roman"/>
              </w:rPr>
              <w:t xml:space="preserve">d high-performance network and SAN for 20-node rendering cluster periscope and immersive dome projection. Rapid deployment using Cobbler and </w:t>
            </w:r>
            <w:proofErr w:type="spellStart"/>
            <w:r>
              <w:rPr>
                <w:rFonts w:eastAsia="Times New Roman"/>
              </w:rPr>
              <w:t>Perceus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04964E4A" w14:textId="77777777" w:rsidR="00000000" w:rsidRDefault="00DC6AB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Developed and deployed remote touchscreen interface instructor consoles with interactive system health mon</w:t>
            </w:r>
            <w:r>
              <w:rPr>
                <w:rFonts w:eastAsia="Times New Roman"/>
              </w:rPr>
              <w:t>itoring.</w:t>
            </w:r>
          </w:p>
        </w:tc>
      </w:tr>
      <w:tr w:rsidR="00000000" w14:paraId="76598DEF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E39D9C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22302D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Systems Architect</w:t>
            </w:r>
            <w:r>
              <w:rPr>
                <w:rFonts w:eastAsia="Times New Roman"/>
              </w:rPr>
              <w:t>, The Boeing Company - Integrated Defense Systems, Arlington VA</w:t>
            </w:r>
          </w:p>
        </w:tc>
        <w:tc>
          <w:tcPr>
            <w:tcW w:w="0" w:type="auto"/>
            <w:hideMark/>
          </w:tcPr>
          <w:p w14:paraId="759F2BA0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2004-2009</w:t>
            </w:r>
          </w:p>
        </w:tc>
      </w:tr>
      <w:tr w:rsidR="00000000" w14:paraId="370FF7E7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A710EB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40F463" w14:textId="77777777" w:rsidR="00000000" w:rsidRDefault="00DC6AB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Advanced Modeling and Simulation tech demo showcase for joint Command &amp; </w:t>
            </w:r>
            <w:r>
              <w:rPr>
                <w:rFonts w:eastAsia="Times New Roman"/>
              </w:rPr>
              <w:t>Control exercises in civil, defense, and international applications.</w:t>
            </w:r>
          </w:p>
          <w:p w14:paraId="6EEC852E" w14:textId="77777777" w:rsidR="00000000" w:rsidRDefault="00DC6AB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Systems architect for sophisticated multi-site interactive theaters. Designed and deployed flexible network and fiber switching infrastructure to deliver operator consoles and content for</w:t>
            </w:r>
            <w:r>
              <w:rPr>
                <w:rFonts w:eastAsia="Times New Roman"/>
              </w:rPr>
              <w:t xml:space="preserve"> multiple events at classification levels up to TS/SCI, including several </w:t>
            </w:r>
            <w:proofErr w:type="gramStart"/>
            <w:r>
              <w:rPr>
                <w:rFonts w:eastAsia="Times New Roman"/>
              </w:rPr>
              <w:t>remotely-operated</w:t>
            </w:r>
            <w:proofErr w:type="gramEnd"/>
            <w:r>
              <w:rPr>
                <w:rFonts w:eastAsia="Times New Roman"/>
              </w:rPr>
              <w:t xml:space="preserve"> field offices.</w:t>
            </w:r>
          </w:p>
          <w:p w14:paraId="02BE2270" w14:textId="77777777" w:rsidR="00000000" w:rsidRDefault="00DC6AB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Test &amp; evaluation of new components deployed across enterprise for optimal compression and network settings. Establish training criteria, knowledge b</w:t>
            </w:r>
            <w:r>
              <w:rPr>
                <w:rFonts w:eastAsia="Times New Roman"/>
              </w:rPr>
              <w:t>ase, and community of practice, presented at BTEC16 (Boeing Technical Excellence Conference).</w:t>
            </w:r>
          </w:p>
          <w:p w14:paraId="533BC561" w14:textId="77777777" w:rsidR="00000000" w:rsidRDefault="00DC6AB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Event automation with Vista Systems Spyder and </w:t>
            </w:r>
            <w:proofErr w:type="spellStart"/>
            <w:r>
              <w:rPr>
                <w:rFonts w:eastAsia="Times New Roman"/>
              </w:rPr>
              <w:t>ThinkLogical</w:t>
            </w:r>
            <w:proofErr w:type="spellEnd"/>
            <w:r>
              <w:rPr>
                <w:rFonts w:eastAsia="Times New Roman"/>
              </w:rPr>
              <w:t xml:space="preserve"> fiber KVM switching. Deployed core services for each network: DHCP+DNS, RAID file repository, Nagios m</w:t>
            </w:r>
            <w:r>
              <w:rPr>
                <w:rFonts w:eastAsia="Times New Roman"/>
              </w:rPr>
              <w:t xml:space="preserve">onitoring. Remastered </w:t>
            </w:r>
            <w:proofErr w:type="spellStart"/>
            <w:r>
              <w:rPr>
                <w:rFonts w:eastAsia="Times New Roman"/>
              </w:rPr>
              <w:t>LiveCDs</w:t>
            </w:r>
            <w:proofErr w:type="spellEnd"/>
            <w:r>
              <w:rPr>
                <w:rFonts w:eastAsia="Times New Roman"/>
              </w:rPr>
              <w:t xml:space="preserve"> for maintenance and imaging. Implement custom event orchestration scripts, including "</w:t>
            </w:r>
            <w:proofErr w:type="spellStart"/>
            <w:r>
              <w:rPr>
                <w:rFonts w:eastAsia="Times New Roman"/>
              </w:rPr>
              <w:t>VNCequencer</w:t>
            </w:r>
            <w:proofErr w:type="spellEnd"/>
            <w:r>
              <w:rPr>
                <w:rFonts w:eastAsia="Times New Roman"/>
              </w:rPr>
              <w:t xml:space="preserve">" which coordinated and labeled multi-screen remote displays, record/playback, and traffic shaping to fit bandwidth constraints. </w:t>
            </w:r>
            <w:r>
              <w:rPr>
                <w:rFonts w:eastAsia="Times New Roman"/>
              </w:rPr>
              <w:lastRenderedPageBreak/>
              <w:t>Implemented PC AV capture, real-time multicast, record/playback with VLC.</w:t>
            </w:r>
          </w:p>
        </w:tc>
      </w:tr>
      <w:tr w:rsidR="00000000" w14:paraId="32A094F7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AA62557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F3854C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Systems Engineer</w:t>
            </w:r>
            <w:r>
              <w:rPr>
                <w:rFonts w:eastAsia="Times New Roman"/>
              </w:rPr>
              <w:t>, The Boeing Company - Air Traffic Management, McLean VA</w:t>
            </w:r>
          </w:p>
        </w:tc>
        <w:tc>
          <w:tcPr>
            <w:tcW w:w="0" w:type="auto"/>
            <w:hideMark/>
          </w:tcPr>
          <w:p w14:paraId="634D96D7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2001-2004</w:t>
            </w:r>
          </w:p>
        </w:tc>
      </w:tr>
      <w:tr w:rsidR="00000000" w14:paraId="60F672C6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7F9FEC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26F28F" w14:textId="77777777" w:rsidR="00000000" w:rsidRDefault="00DC6AB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Director of </w:t>
            </w:r>
            <w:proofErr w:type="gramStart"/>
            <w:r>
              <w:rPr>
                <w:rFonts w:eastAsia="Times New Roman"/>
              </w:rPr>
              <w:t>high profile</w:t>
            </w:r>
            <w:proofErr w:type="gramEnd"/>
            <w:r>
              <w:rPr>
                <w:rFonts w:eastAsia="Times New Roman"/>
              </w:rPr>
              <w:t xml:space="preserve"> R&amp;D lab shared by engineering and demo teams supporting GCNSS (Global</w:t>
            </w:r>
            <w:r>
              <w:rPr>
                <w:rFonts w:eastAsia="Times New Roman"/>
              </w:rPr>
              <w:t xml:space="preserve"> Communication, Navigation, and Surveillance System) contract for FAA. Showcase satellite networking capabilities of </w:t>
            </w:r>
            <w:proofErr w:type="spellStart"/>
            <w:r>
              <w:rPr>
                <w:rFonts w:eastAsia="Times New Roman"/>
              </w:rPr>
              <w:t>Connexion</w:t>
            </w:r>
            <w:proofErr w:type="spellEnd"/>
            <w:r>
              <w:rPr>
                <w:rFonts w:eastAsia="Times New Roman"/>
              </w:rPr>
              <w:t xml:space="preserve"> by Boeing aircraft, depicting live trajectory in </w:t>
            </w:r>
            <w:proofErr w:type="spellStart"/>
            <w:r>
              <w:rPr>
                <w:rFonts w:eastAsia="Times New Roman"/>
              </w:rPr>
              <w:t>FlightViz</w:t>
            </w:r>
            <w:proofErr w:type="spellEnd"/>
            <w:r>
              <w:rPr>
                <w:rFonts w:eastAsia="Times New Roman"/>
              </w:rPr>
              <w:t>, passenger cabin video surveillance, and messaging with federal air ma</w:t>
            </w:r>
            <w:r>
              <w:rPr>
                <w:rFonts w:eastAsia="Times New Roman"/>
              </w:rPr>
              <w:t>rshals.</w:t>
            </w:r>
          </w:p>
          <w:p w14:paraId="1D3418EA" w14:textId="77777777" w:rsidR="00000000" w:rsidRDefault="00DC6AB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Worked with IT teams to connect lab to airline ETMS (Enhanced Traffic Management System) network. Deployed </w:t>
            </w:r>
            <w:proofErr w:type="spellStart"/>
            <w:r>
              <w:rPr>
                <w:rFonts w:eastAsia="Times New Roman"/>
              </w:rPr>
              <w:t>datafeed</w:t>
            </w:r>
            <w:proofErr w:type="spellEnd"/>
            <w:r>
              <w:rPr>
                <w:rFonts w:eastAsia="Times New Roman"/>
              </w:rPr>
              <w:t xml:space="preserve"> logging, archive, and proxy service for ASDI (Aircraft Situation Display to Industry) and displayed via AADS (Aircraft Activity Disp</w:t>
            </w:r>
            <w:r>
              <w:rPr>
                <w:rFonts w:eastAsia="Times New Roman"/>
              </w:rPr>
              <w:t>lay System). Analyzed BTS (Bureau of Transportation Statistics) data using PERL and Octave. Created Java web frontend to FAA Advisories DB.</w:t>
            </w:r>
          </w:p>
          <w:p w14:paraId="72AC8EFD" w14:textId="77777777" w:rsidR="00000000" w:rsidRDefault="00DC6AB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Developed UML-C++ discrete event simulation IDE supporting 20 developers on SUN 24-node HPC simulation clusters. Con</w:t>
            </w:r>
            <w:r>
              <w:rPr>
                <w:rFonts w:eastAsia="Times New Roman"/>
              </w:rPr>
              <w:t xml:space="preserve">tributed unit conversion &amp; constants library, coordinate transformations, XML data log schema, and XSLT export filters for analysis and visualization in TAAM (Total Airspace and Airport Modeler). Provided </w:t>
            </w:r>
            <w:proofErr w:type="spellStart"/>
            <w:r>
              <w:rPr>
                <w:rFonts w:eastAsia="Times New Roman"/>
              </w:rPr>
              <w:t>rsync</w:t>
            </w:r>
            <w:proofErr w:type="spellEnd"/>
            <w:r>
              <w:rPr>
                <w:rFonts w:eastAsia="Times New Roman"/>
              </w:rPr>
              <w:t xml:space="preserve"> between East and West clusters and CM procedu</w:t>
            </w:r>
            <w:r>
              <w:rPr>
                <w:rFonts w:eastAsia="Times New Roman"/>
              </w:rPr>
              <w:t xml:space="preserve">res for </w:t>
            </w:r>
            <w:proofErr w:type="spellStart"/>
            <w:r>
              <w:rPr>
                <w:rFonts w:eastAsia="Times New Roman"/>
              </w:rPr>
              <w:t>Clearcase</w:t>
            </w:r>
            <w:proofErr w:type="spellEnd"/>
            <w:r>
              <w:rPr>
                <w:rFonts w:eastAsia="Times New Roman"/>
              </w:rPr>
              <w:t>. Dramatically improved remote access using VNC (Virtual Network Computing) and Cygwin's XFree86 to support OpenGL 3D rendering.</w:t>
            </w:r>
          </w:p>
        </w:tc>
      </w:tr>
      <w:tr w:rsidR="00000000" w14:paraId="28B521F9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9E014D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A4CBF9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Product Development Engineer</w:t>
            </w:r>
            <w:r>
              <w:rPr>
                <w:rFonts w:eastAsia="Times New Roman"/>
              </w:rPr>
              <w:t>, PATMOS Int'l Corp., Ocean City MD</w:t>
            </w:r>
          </w:p>
        </w:tc>
        <w:tc>
          <w:tcPr>
            <w:tcW w:w="0" w:type="auto"/>
            <w:hideMark/>
          </w:tcPr>
          <w:p w14:paraId="663209F6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2000</w:t>
            </w:r>
          </w:p>
        </w:tc>
      </w:tr>
      <w:tr w:rsidR="00000000" w14:paraId="60AC76D4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E50DBF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4D2C62" w14:textId="77777777" w:rsidR="00000000" w:rsidRDefault="00DC6AB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Design &amp; </w:t>
            </w:r>
            <w:r>
              <w:rPr>
                <w:rFonts w:eastAsia="Times New Roman"/>
              </w:rPr>
              <w:t xml:space="preserve">prototype supercomputing blade clusters with </w:t>
            </w:r>
            <w:proofErr w:type="spellStart"/>
            <w:r>
              <w:rPr>
                <w:rFonts w:eastAsia="Times New Roman"/>
              </w:rPr>
              <w:t>drbd</w:t>
            </w:r>
            <w:proofErr w:type="spellEnd"/>
            <w:r>
              <w:rPr>
                <w:rFonts w:eastAsia="Times New Roman"/>
              </w:rPr>
              <w:t xml:space="preserve"> RAID, MOSIX process-migration, PVM/MPI, in a unique recursive network topology</w:t>
            </w:r>
          </w:p>
        </w:tc>
      </w:tr>
      <w:tr w:rsidR="00000000" w14:paraId="68F9A9FF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578AF1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7A16EA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UN DevBusiness.com Webmaster</w:t>
            </w:r>
            <w:r>
              <w:rPr>
                <w:rFonts w:eastAsia="Times New Roman"/>
              </w:rPr>
              <w:t>, World Bank, Washington DC</w:t>
            </w:r>
          </w:p>
        </w:tc>
        <w:tc>
          <w:tcPr>
            <w:tcW w:w="0" w:type="auto"/>
            <w:hideMark/>
          </w:tcPr>
          <w:p w14:paraId="46CE0745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1999-2001</w:t>
            </w:r>
          </w:p>
        </w:tc>
      </w:tr>
      <w:tr w:rsidR="00000000" w14:paraId="4FA7FDEA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FB83DD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FE8229" w14:textId="77777777" w:rsidR="00000000" w:rsidRDefault="00DC6AB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Upgraded ColdFusion frontend and database backend to str</w:t>
            </w:r>
            <w:r>
              <w:rPr>
                <w:rFonts w:eastAsia="Times New Roman"/>
              </w:rPr>
              <w:t>eamline schema.</w:t>
            </w:r>
          </w:p>
          <w:p w14:paraId="29D446AC" w14:textId="77777777" w:rsidR="00000000" w:rsidRDefault="00DC6AB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Worked closely with management to improve &amp; update site serving 2,000+ clients.</w:t>
            </w:r>
          </w:p>
        </w:tc>
      </w:tr>
      <w:tr w:rsidR="00000000" w14:paraId="5698E777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AC4D425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0B7CFC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Undergraduate Research</w:t>
            </w:r>
            <w:r>
              <w:rPr>
                <w:rFonts w:eastAsia="Times New Roman"/>
              </w:rPr>
              <w:t>, Cornell University, Ithaca NY</w:t>
            </w:r>
          </w:p>
        </w:tc>
        <w:tc>
          <w:tcPr>
            <w:tcW w:w="0" w:type="auto"/>
            <w:hideMark/>
          </w:tcPr>
          <w:p w14:paraId="0FC6BEF8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1996-1999</w:t>
            </w:r>
          </w:p>
        </w:tc>
      </w:tr>
      <w:tr w:rsidR="00000000" w14:paraId="1AA19615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F4A2FC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1D86D2" w14:textId="77777777" w:rsidR="00000000" w:rsidRDefault="00DC6AB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Studied granular flow properties in microgravity for ISS experiment.</w:t>
            </w:r>
          </w:p>
          <w:p w14:paraId="0DCA0800" w14:textId="213A90C9" w:rsidR="00DC6AB5" w:rsidRPr="00DC6AB5" w:rsidRDefault="00DC6AB5" w:rsidP="00DC6AB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Refined &amp; </w:t>
            </w:r>
            <w:r>
              <w:rPr>
                <w:rFonts w:eastAsia="Times New Roman"/>
              </w:rPr>
              <w:t>automated stroboscopic image processing with PERL and Gimp-Script.</w:t>
            </w:r>
          </w:p>
        </w:tc>
      </w:tr>
    </w:tbl>
    <w:p w14:paraId="139D62B6" w14:textId="77777777" w:rsidR="00DC6AB5" w:rsidRDefault="00DC6AB5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7116"/>
        <w:gridCol w:w="1102"/>
      </w:tblGrid>
      <w:tr w:rsidR="00000000" w14:paraId="22D5C0BC" w14:textId="7777777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407724E" w14:textId="29E364C3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B8E988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Cornell R/C Aircraft Team</w:t>
            </w:r>
          </w:p>
        </w:tc>
        <w:tc>
          <w:tcPr>
            <w:tcW w:w="0" w:type="auto"/>
            <w:hideMark/>
          </w:tcPr>
          <w:p w14:paraId="0CE40663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1999</w:t>
            </w:r>
          </w:p>
        </w:tc>
      </w:tr>
      <w:tr w:rsidR="00000000" w14:paraId="12C3F207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D4FABAF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7A4C09" w14:textId="77777777" w:rsidR="00000000" w:rsidRDefault="00DC6AB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Post-processing of inflight video to correlate attitude with multiple GPS data.</w:t>
            </w:r>
          </w:p>
        </w:tc>
      </w:tr>
      <w:tr w:rsidR="00000000" w14:paraId="601919B7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28BAA8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8D76C6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Cornell Rigid Airfoil Team</w:t>
            </w:r>
            <w:r>
              <w:rPr>
                <w:rFonts w:eastAsia="Times New Roman"/>
              </w:rPr>
              <w:t xml:space="preserve">, catamaran </w:t>
            </w:r>
            <w:proofErr w:type="spellStart"/>
            <w:r>
              <w:rPr>
                <w:rFonts w:eastAsia="Times New Roman"/>
              </w:rPr>
              <w:t>wingsail</w:t>
            </w:r>
            <w:proofErr w:type="spellEnd"/>
            <w:r>
              <w:rPr>
                <w:rFonts w:eastAsia="Times New Roman"/>
              </w:rPr>
              <w:t xml:space="preserve"> watercraft</w:t>
            </w:r>
          </w:p>
        </w:tc>
        <w:tc>
          <w:tcPr>
            <w:tcW w:w="0" w:type="auto"/>
            <w:hideMark/>
          </w:tcPr>
          <w:p w14:paraId="21128F88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1996-1997</w:t>
            </w:r>
          </w:p>
        </w:tc>
      </w:tr>
      <w:tr w:rsidR="00000000" w14:paraId="43006D0A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FC5BFF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62094D" w14:textId="77777777" w:rsidR="00000000" w:rsidRDefault="00DC6AB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Performed CFD (computational fluid dynamics) analysis of multi-element cambered airfoil, constructed 1/6 scale articulating model.</w:t>
            </w:r>
          </w:p>
          <w:p w14:paraId="6D0B8345" w14:textId="77777777" w:rsidR="00000000" w:rsidRDefault="00DC6AB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Preparation and test sail of previous adjustable-camber carbon-fiber </w:t>
            </w:r>
            <w:proofErr w:type="spellStart"/>
            <w:r>
              <w:rPr>
                <w:rFonts w:eastAsia="Times New Roman"/>
              </w:rPr>
              <w:t>wingsail</w:t>
            </w:r>
            <w:proofErr w:type="spellEnd"/>
            <w:r>
              <w:rPr>
                <w:rFonts w:eastAsia="Times New Roman"/>
              </w:rPr>
              <w:t xml:space="preserve"> vessel on Cayuga lake.</w:t>
            </w:r>
          </w:p>
          <w:p w14:paraId="6DB7E606" w14:textId="77777777" w:rsidR="00000000" w:rsidRDefault="00DC6AB5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000000" w14:paraId="6980B5BF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63F207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489E67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Homebuilt aircraft</w:t>
            </w:r>
          </w:p>
        </w:tc>
        <w:tc>
          <w:tcPr>
            <w:tcW w:w="0" w:type="auto"/>
            <w:hideMark/>
          </w:tcPr>
          <w:p w14:paraId="2FF1C78A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1994-1996</w:t>
            </w:r>
          </w:p>
        </w:tc>
      </w:tr>
      <w:tr w:rsidR="00000000" w14:paraId="31FAA113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C95E92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3DB606" w14:textId="77777777" w:rsidR="00000000" w:rsidRDefault="00DC6AB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Machined and assembled wing for the </w:t>
            </w:r>
            <w:r>
              <w:rPr>
                <w:rFonts w:eastAsia="Times New Roman"/>
                <w:i/>
                <w:iCs/>
              </w:rPr>
              <w:t>Quail</w:t>
            </w:r>
            <w:r>
              <w:rPr>
                <w:rFonts w:eastAsia="Times New Roman"/>
              </w:rPr>
              <w:t>, a single-seat aluminum airplane</w:t>
            </w:r>
          </w:p>
          <w:p w14:paraId="137CB363" w14:textId="77777777" w:rsidR="00000000" w:rsidRDefault="00DC6AB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Built R/C glider and </w:t>
            </w:r>
            <w:proofErr w:type="gramStart"/>
            <w:r>
              <w:rPr>
                <w:rFonts w:eastAsia="Times New Roman"/>
              </w:rPr>
              <w:t>gas powered</w:t>
            </w:r>
            <w:proofErr w:type="gramEnd"/>
            <w:r>
              <w:rPr>
                <w:rFonts w:eastAsia="Times New Roman"/>
              </w:rPr>
              <w:t xml:space="preserve"> models. Successfully landed maiden flight after practicing on PC sim.</w:t>
            </w:r>
          </w:p>
        </w:tc>
      </w:tr>
      <w:tr w:rsidR="00000000" w14:paraId="5C1F55BD" w14:textId="77777777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77023402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Training:</w:t>
            </w:r>
          </w:p>
        </w:tc>
        <w:tc>
          <w:tcPr>
            <w:tcW w:w="0" w:type="auto"/>
            <w:vAlign w:val="center"/>
            <w:hideMark/>
          </w:tcPr>
          <w:p w14:paraId="2A923653" w14:textId="77777777" w:rsidR="00000000" w:rsidRDefault="00DC6AB5">
            <w:pPr>
              <w:rPr>
                <w:rFonts w:eastAsia="Times New Roman"/>
              </w:rPr>
            </w:pPr>
            <w:hyperlink r:id="rId7" w:history="1">
              <w:r>
                <w:rPr>
                  <w:rStyle w:val="Hyperlink"/>
                  <w:rFonts w:eastAsia="Times New Roman"/>
                  <w:b/>
                  <w:bCs/>
                </w:rPr>
                <w:t>Certified Jenkins Engineer</w:t>
              </w:r>
            </w:hyperlink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Kryterion</w:t>
            </w:r>
            <w:proofErr w:type="spellEnd"/>
            <w:r>
              <w:rPr>
                <w:rFonts w:eastAsia="Times New Roman"/>
              </w:rPr>
              <w:t>, Redmond WA</w:t>
            </w:r>
          </w:p>
        </w:tc>
        <w:tc>
          <w:tcPr>
            <w:tcW w:w="0" w:type="auto"/>
            <w:hideMark/>
          </w:tcPr>
          <w:p w14:paraId="463AE2E5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201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00000" w14:paraId="15BD7D98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2918BD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A6E5C5" w14:textId="77777777" w:rsidR="00000000" w:rsidRDefault="00DC6AB5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  <w:b/>
                  <w:bCs/>
                </w:rPr>
                <w:t>Certified Scrum Master</w:t>
              </w:r>
            </w:hyperlink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Valtech</w:t>
            </w:r>
            <w:proofErr w:type="spellEnd"/>
            <w:r>
              <w:rPr>
                <w:rFonts w:eastAsia="Times New Roman"/>
              </w:rPr>
              <w:t>, Seattle WA</w:t>
            </w:r>
          </w:p>
        </w:tc>
        <w:tc>
          <w:tcPr>
            <w:tcW w:w="0" w:type="auto"/>
            <w:hideMark/>
          </w:tcPr>
          <w:p w14:paraId="35C9B1F9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2013</w:t>
            </w:r>
          </w:p>
        </w:tc>
      </w:tr>
      <w:tr w:rsidR="00000000" w14:paraId="7748F2BD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87E56C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79125C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RHCE / RHCSA 300</w:t>
            </w:r>
            <w:r>
              <w:rPr>
                <w:rFonts w:eastAsia="Times New Roman"/>
              </w:rPr>
              <w:t>, RedHat, Tysons Corner VA</w:t>
            </w:r>
          </w:p>
        </w:tc>
        <w:tc>
          <w:tcPr>
            <w:tcW w:w="0" w:type="auto"/>
            <w:hideMark/>
          </w:tcPr>
          <w:p w14:paraId="40C2411E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2011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00000" w14:paraId="7F4F2604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952A81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8C7BCB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Engineer-in-Training</w:t>
            </w:r>
            <w:r>
              <w:rPr>
                <w:rFonts w:eastAsia="Times New Roman"/>
              </w:rPr>
              <w:t>, DLLR, Baltimore MD</w:t>
            </w:r>
          </w:p>
        </w:tc>
        <w:tc>
          <w:tcPr>
            <w:tcW w:w="0" w:type="auto"/>
            <w:hideMark/>
          </w:tcPr>
          <w:p w14:paraId="0D75E7ED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2009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00000" w14:paraId="209B29CD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726D21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D14043" w14:textId="77777777" w:rsidR="00000000" w:rsidRDefault="00DC6AB5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Fundamentals of Engineering Examination </w:t>
            </w:r>
          </w:p>
        </w:tc>
      </w:tr>
      <w:tr w:rsidR="00000000" w14:paraId="086A72EE" w14:textId="77777777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7B9F60AE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Education:</w:t>
            </w:r>
          </w:p>
        </w:tc>
        <w:tc>
          <w:tcPr>
            <w:tcW w:w="0" w:type="auto"/>
            <w:vAlign w:val="center"/>
            <w:hideMark/>
          </w:tcPr>
          <w:p w14:paraId="2C4CF0CB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University of Maryland Global Campus</w:t>
            </w:r>
            <w:r>
              <w:rPr>
                <w:rFonts w:eastAsia="Times New Roman"/>
              </w:rPr>
              <w:t>, Shady Grove, MD</w:t>
            </w:r>
          </w:p>
        </w:tc>
        <w:tc>
          <w:tcPr>
            <w:tcW w:w="0" w:type="auto"/>
            <w:hideMark/>
          </w:tcPr>
          <w:p w14:paraId="1EBE5FB5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2024</w:t>
            </w:r>
          </w:p>
        </w:tc>
      </w:tr>
      <w:tr w:rsidR="00000000" w14:paraId="1F58A845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C7D592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593C52" w14:textId="77777777" w:rsidR="00000000" w:rsidRDefault="00DC6AB5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Doctor of Business Administration</w:t>
            </w:r>
          </w:p>
          <w:p w14:paraId="596C0069" w14:textId="77777777" w:rsidR="00000000" w:rsidRDefault="00DC6AB5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Evidence-based scientific management program</w:t>
            </w:r>
          </w:p>
        </w:tc>
      </w:tr>
      <w:tr w:rsidR="00000000" w14:paraId="0ACC6B79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3C16AA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3E490E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University of Maryland</w:t>
            </w:r>
            <w:r>
              <w:rPr>
                <w:rFonts w:eastAsia="Times New Roman"/>
              </w:rPr>
              <w:t>, College Park, MD</w:t>
            </w:r>
          </w:p>
        </w:tc>
        <w:tc>
          <w:tcPr>
            <w:tcW w:w="0" w:type="auto"/>
            <w:hideMark/>
          </w:tcPr>
          <w:p w14:paraId="3B857AFF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May 2007</w:t>
            </w:r>
          </w:p>
        </w:tc>
      </w:tr>
      <w:tr w:rsidR="00000000" w14:paraId="4DC014B9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43A479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09938B" w14:textId="77777777" w:rsidR="00000000" w:rsidRDefault="00DC6AB5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M.S. Systems Engineering, conc. in wireless networks</w:t>
            </w:r>
          </w:p>
          <w:p w14:paraId="276E1051" w14:textId="77777777" w:rsidR="00000000" w:rsidRDefault="00DC6AB5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Thesis: </w:t>
            </w:r>
            <w:r>
              <w:rPr>
                <w:rFonts w:eastAsia="Times New Roman"/>
                <w:i/>
                <w:iCs/>
              </w:rPr>
              <w:t>Arcology Optimization and Simulation Framework</w:t>
            </w:r>
          </w:p>
          <w:p w14:paraId="4474BE94" w14:textId="77777777" w:rsidR="00000000" w:rsidRDefault="00DC6AB5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Optimal routin</w:t>
            </w:r>
            <w:r>
              <w:rPr>
                <w:rFonts w:eastAsia="Times New Roman"/>
              </w:rPr>
              <w:t xml:space="preserve">g of recursively </w:t>
            </w:r>
            <w:proofErr w:type="spellStart"/>
            <w:r>
              <w:rPr>
                <w:rFonts w:eastAsia="Times New Roman"/>
              </w:rPr>
              <w:t>scaleable</w:t>
            </w:r>
            <w:proofErr w:type="spellEnd"/>
            <w:r>
              <w:rPr>
                <w:rFonts w:eastAsia="Times New Roman"/>
              </w:rPr>
              <w:t xml:space="preserve"> transit networks using </w:t>
            </w:r>
            <w:proofErr w:type="spellStart"/>
            <w:r>
              <w:rPr>
                <w:rFonts w:eastAsia="Times New Roman"/>
              </w:rPr>
              <w:t>SimPy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LP_Solve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000000" w14:paraId="5E28B34B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CE7D8B1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70F630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Cornell University</w:t>
            </w:r>
            <w:r>
              <w:rPr>
                <w:rFonts w:eastAsia="Times New Roman"/>
              </w:rPr>
              <w:t>, Ithaca, NY</w:t>
            </w:r>
          </w:p>
        </w:tc>
        <w:tc>
          <w:tcPr>
            <w:tcW w:w="0" w:type="auto"/>
            <w:hideMark/>
          </w:tcPr>
          <w:p w14:paraId="19A15AE5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May 2001</w:t>
            </w:r>
          </w:p>
        </w:tc>
      </w:tr>
      <w:tr w:rsidR="00000000" w14:paraId="7A354BD0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73359C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DC9B0F" w14:textId="77777777" w:rsidR="00000000" w:rsidRDefault="00DC6AB5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B.S. Mechanical &amp; Aerospace Engineering</w:t>
            </w:r>
          </w:p>
        </w:tc>
      </w:tr>
      <w:tr w:rsidR="00000000" w14:paraId="06F15CAE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AA61B2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72E2AC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Eleanor Roosevelt HS</w:t>
            </w:r>
            <w:r>
              <w:rPr>
                <w:rFonts w:eastAsia="Times New Roman"/>
              </w:rPr>
              <w:t>, Greenbelt, MD</w:t>
            </w:r>
          </w:p>
        </w:tc>
        <w:tc>
          <w:tcPr>
            <w:tcW w:w="0" w:type="auto"/>
            <w:hideMark/>
          </w:tcPr>
          <w:p w14:paraId="7A6EC7BB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June 1996</w:t>
            </w:r>
          </w:p>
        </w:tc>
      </w:tr>
      <w:tr w:rsidR="00000000" w14:paraId="6E4ED266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7D298B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AFAB64" w14:textId="77777777" w:rsidR="00000000" w:rsidRDefault="00DC6AB5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Science &amp; </w:t>
            </w:r>
            <w:r>
              <w:rPr>
                <w:rFonts w:eastAsia="Times New Roman"/>
              </w:rPr>
              <w:t>Technology Magnet Program</w:t>
            </w:r>
          </w:p>
        </w:tc>
      </w:tr>
      <w:tr w:rsidR="00000000" w14:paraId="09241BC1" w14:textId="77777777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60EA804D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Activities:</w:t>
            </w:r>
          </w:p>
        </w:tc>
        <w:tc>
          <w:tcPr>
            <w:tcW w:w="0" w:type="auto"/>
            <w:vAlign w:val="center"/>
            <w:hideMark/>
          </w:tcPr>
          <w:p w14:paraId="1F48E8E9" w14:textId="77777777" w:rsidR="00000000" w:rsidRDefault="00DC6AB5">
            <w:pPr>
              <w:rPr>
                <w:rFonts w:eastAsia="Times New Roman"/>
              </w:rPr>
            </w:pPr>
            <w:hyperlink r:id="rId9" w:history="1">
              <w:proofErr w:type="spellStart"/>
              <w:r>
                <w:rPr>
                  <w:rStyle w:val="Hyperlink"/>
                  <w:rFonts w:eastAsia="Times New Roman"/>
                  <w:b/>
                  <w:bCs/>
                </w:rPr>
                <w:t>Oom</w:t>
              </w:r>
              <w:proofErr w:type="spellEnd"/>
              <w:r>
                <w:rPr>
                  <w:rStyle w:val="Hyperlink"/>
                  <w:rFonts w:eastAsia="Times New Roman"/>
                  <w:b/>
                  <w:bCs/>
                </w:rPr>
                <w:t xml:space="preserve"> Yung Doe</w:t>
              </w:r>
            </w:hyperlink>
            <w:r>
              <w:rPr>
                <w:rFonts w:eastAsia="Times New Roman"/>
              </w:rPr>
              <w:t xml:space="preserve"> : 2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degree black belt, Instructor; 1 gold, 8 silver medals in state tournaments</w:t>
            </w:r>
          </w:p>
        </w:tc>
        <w:tc>
          <w:tcPr>
            <w:tcW w:w="0" w:type="auto"/>
            <w:hideMark/>
          </w:tcPr>
          <w:p w14:paraId="4B1BEB71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2016,2017</w:t>
            </w:r>
          </w:p>
        </w:tc>
      </w:tr>
      <w:tr w:rsidR="00000000" w14:paraId="3F9D5210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497C73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38309B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Tae Kwon </w:t>
            </w:r>
            <w:proofErr w:type="gramStart"/>
            <w:r>
              <w:rPr>
                <w:rFonts w:eastAsia="Times New Roman"/>
                <w:b/>
                <w:bCs/>
              </w:rPr>
              <w:t>Do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/>
              </w:rPr>
              <w:t xml:space="preserve"> degree black belt, ins</w:t>
            </w:r>
            <w:r>
              <w:rPr>
                <w:rFonts w:eastAsia="Times New Roman"/>
              </w:rPr>
              <w:t>tructor</w:t>
            </w:r>
          </w:p>
        </w:tc>
        <w:tc>
          <w:tcPr>
            <w:tcW w:w="0" w:type="auto"/>
            <w:hideMark/>
          </w:tcPr>
          <w:p w14:paraId="3DAD6235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1992-2012</w:t>
            </w:r>
          </w:p>
        </w:tc>
      </w:tr>
      <w:tr w:rsidR="00000000" w14:paraId="3EEACFB8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61FC3E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16947C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Paper aircraft</w:t>
            </w:r>
            <w:r>
              <w:rPr>
                <w:rFonts w:eastAsia="Times New Roman"/>
              </w:rPr>
              <w:t xml:space="preserve"> : </w:t>
            </w:r>
            <w:hyperlink r:id="rId10" w:history="1">
              <w:r>
                <w:rPr>
                  <w:rStyle w:val="Hyperlink"/>
                  <w:rFonts w:eastAsia="Times New Roman"/>
                </w:rPr>
                <w:t>website</w:t>
              </w:r>
            </w:hyperlink>
            <w:r>
              <w:rPr>
                <w:rFonts w:eastAsia="Times New Roman"/>
              </w:rPr>
              <w:t xml:space="preserve">, distance award in </w:t>
            </w:r>
            <w:hyperlink r:id="rId11" w:history="1">
              <w:r>
                <w:rPr>
                  <w:rStyle w:val="Hyperlink"/>
                  <w:rFonts w:eastAsia="Times New Roman"/>
                </w:rPr>
                <w:t xml:space="preserve">2008 New </w:t>
              </w:r>
              <w:r>
                <w:rPr>
                  <w:rStyle w:val="Hyperlink"/>
                  <w:rFonts w:eastAsia="Times New Roman"/>
                </w:rPr>
                <w:t>Millennium Paper Airplane Contest</w:t>
              </w:r>
            </w:hyperlink>
          </w:p>
        </w:tc>
        <w:tc>
          <w:tcPr>
            <w:tcW w:w="0" w:type="auto"/>
            <w:hideMark/>
          </w:tcPr>
          <w:p w14:paraId="384B6191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1998-pres.</w:t>
            </w:r>
          </w:p>
        </w:tc>
      </w:tr>
      <w:tr w:rsidR="00000000" w14:paraId="2BC1469C" w14:textId="777777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12F89BA" w14:textId="77777777" w:rsidR="00000000" w:rsidRDefault="00DC6AB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C39424" w14:textId="77777777" w:rsidR="00000000" w:rsidRDefault="00DC6A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Cornell Student Linux User's Group, </w:t>
            </w:r>
            <w:proofErr w:type="gramStart"/>
            <w:r>
              <w:rPr>
                <w:rFonts w:eastAsia="Times New Roman"/>
                <w:b/>
                <w:bCs/>
              </w:rPr>
              <w:t>ASME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webmaster</w:t>
            </w:r>
          </w:p>
        </w:tc>
        <w:tc>
          <w:tcPr>
            <w:tcW w:w="0" w:type="auto"/>
            <w:hideMark/>
          </w:tcPr>
          <w:p w14:paraId="1516EE51" w14:textId="77777777" w:rsidR="00000000" w:rsidRDefault="00DC6A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1996-1999</w:t>
            </w:r>
          </w:p>
        </w:tc>
      </w:tr>
    </w:tbl>
    <w:p w14:paraId="30BE9674" w14:textId="77777777" w:rsidR="00000000" w:rsidRDefault="00DC6AB5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2C6"/>
    <w:multiLevelType w:val="multilevel"/>
    <w:tmpl w:val="7B10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60322"/>
    <w:multiLevelType w:val="multilevel"/>
    <w:tmpl w:val="A08C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A43EF"/>
    <w:multiLevelType w:val="multilevel"/>
    <w:tmpl w:val="D044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32E42"/>
    <w:multiLevelType w:val="multilevel"/>
    <w:tmpl w:val="B814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805D1"/>
    <w:multiLevelType w:val="multilevel"/>
    <w:tmpl w:val="AE16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417C9"/>
    <w:multiLevelType w:val="multilevel"/>
    <w:tmpl w:val="73D0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507FC"/>
    <w:multiLevelType w:val="multilevel"/>
    <w:tmpl w:val="1258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7484B"/>
    <w:multiLevelType w:val="multilevel"/>
    <w:tmpl w:val="6F7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F5BCC"/>
    <w:multiLevelType w:val="multilevel"/>
    <w:tmpl w:val="EA1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A386E"/>
    <w:multiLevelType w:val="multilevel"/>
    <w:tmpl w:val="284E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FD324E"/>
    <w:multiLevelType w:val="multilevel"/>
    <w:tmpl w:val="0CE2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E796D"/>
    <w:multiLevelType w:val="multilevel"/>
    <w:tmpl w:val="3982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F06F8"/>
    <w:multiLevelType w:val="multilevel"/>
    <w:tmpl w:val="2FE4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5D"/>
    <w:rsid w:val="00A8775D"/>
    <w:rsid w:val="00D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E5D4B"/>
  <w15:chartTrackingRefBased/>
  <w15:docId w15:val="{28C903D0-BA12-4417-851D-955393AB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umalliance.org/community/profile/randrusca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rtificates.cloudbees.com/uaaeq04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win.andruscavage.com/~rwa2/" TargetMode="External"/><Relationship Id="rId11" Type="http://schemas.openxmlformats.org/officeDocument/2006/relationships/hyperlink" Target="http://www.wired.com/2008/11/the-new-milleni/" TargetMode="External"/><Relationship Id="rId5" Type="http://schemas.openxmlformats.org/officeDocument/2006/relationships/hyperlink" Target="mailto:rowin@andruscavage.com" TargetMode="External"/><Relationship Id="rId10" Type="http://schemas.openxmlformats.org/officeDocument/2006/relationships/hyperlink" Target="http://hairball.mine.nu/~rwa2/aircraf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tialartskirkland.org/about-us-redm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1116</Words>
  <Characters>7865</Characters>
  <Application>Microsoft Office Word</Application>
  <DocSecurity>0</DocSecurity>
  <Lines>65</Lines>
  <Paragraphs>17</Paragraphs>
  <ScaleCrop>false</ScaleCrop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Rowin Andruscavage</dc:title>
  <dc:subject/>
  <dc:creator>Andruscavage, Rowin</dc:creator>
  <cp:keywords/>
  <dc:description/>
  <cp:lastModifiedBy>Andruscavage, Rowin</cp:lastModifiedBy>
  <cp:revision>3</cp:revision>
  <dcterms:created xsi:type="dcterms:W3CDTF">2020-11-09T07:46:00Z</dcterms:created>
  <dcterms:modified xsi:type="dcterms:W3CDTF">2020-11-09T07:47:00Z</dcterms:modified>
</cp:coreProperties>
</file>